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0F9E" w14:textId="1FB7EE59" w:rsidR="00A86A65" w:rsidRPr="00A86A65" w:rsidRDefault="008901AE" w:rsidP="00707BCA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Hotels</w:t>
      </w:r>
    </w:p>
    <w:p w14:paraId="5F4F1AA9" w14:textId="0A53CF1A" w:rsidR="008901AE" w:rsidRDefault="008901AE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ExCeL’s community of local hotels are within walking distance from the venue and suit a range of budgets. Some have amenities including a gym. </w:t>
      </w:r>
    </w:p>
    <w:p w14:paraId="101F0681" w14:textId="5285CB33" w:rsidR="00052E13" w:rsidRPr="00A86A65" w:rsidRDefault="008901AE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To book your stay, look at the rates offered here </w:t>
      </w:r>
      <w:hyperlink r:id="rId6" w:history="1">
        <w:r w:rsidRPr="007E5BFD">
          <w:rPr>
            <w:rStyle w:val="Hyperlink"/>
            <w:rFonts w:ascii="Arial" w:hAnsi="Arial" w:cs="Arial"/>
            <w:lang w:eastAsia="en-GB"/>
          </w:rPr>
          <w:t>www.excel.london/exhibitor/hotels</w:t>
        </w:r>
      </w:hyperlink>
      <w:r>
        <w:rPr>
          <w:rFonts w:ascii="Arial" w:hAnsi="Arial" w:cs="Arial"/>
          <w:lang w:eastAsia="en-GB"/>
        </w:rPr>
        <w:t xml:space="preserve">. </w:t>
      </w:r>
    </w:p>
    <w:sectPr w:rsidR="00052E13" w:rsidRPr="00A86A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052E13"/>
    <w:rsid w:val="00252465"/>
    <w:rsid w:val="00314386"/>
    <w:rsid w:val="00707BCA"/>
    <w:rsid w:val="008901AE"/>
    <w:rsid w:val="00985FD9"/>
    <w:rsid w:val="00A86A65"/>
    <w:rsid w:val="00FA31CB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cel.london/exhibitor/hote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2</cp:revision>
  <dcterms:created xsi:type="dcterms:W3CDTF">2023-03-31T15:23:00Z</dcterms:created>
  <dcterms:modified xsi:type="dcterms:W3CDTF">2023-03-31T15:23:00Z</dcterms:modified>
</cp:coreProperties>
</file>