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E0F9E" w14:textId="20EBB144" w:rsidR="00A86A65" w:rsidRPr="00A86A65" w:rsidRDefault="009F013B" w:rsidP="00707BCA">
      <w:pPr>
        <w:spacing w:line="360" w:lineRule="auto"/>
        <w:rPr>
          <w:rFonts w:ascii="Arial" w:hAnsi="Arial" w:cs="Arial"/>
          <w:b/>
          <w:bCs/>
          <w:lang w:eastAsia="en-GB"/>
        </w:rPr>
      </w:pPr>
      <w:r>
        <w:rPr>
          <w:rFonts w:ascii="Arial" w:hAnsi="Arial" w:cs="Arial"/>
          <w:b/>
          <w:bCs/>
          <w:lang w:eastAsia="en-GB"/>
        </w:rPr>
        <w:t>Driving and parking at ExCeL</w:t>
      </w:r>
    </w:p>
    <w:p w14:paraId="4DD0D926" w14:textId="77777777" w:rsidR="00082063" w:rsidRDefault="009F013B" w:rsidP="00707BCA">
      <w:pPr>
        <w:spacing w:line="360" w:lineRule="auto"/>
        <w:rPr>
          <w:rFonts w:ascii="Arial" w:hAnsi="Arial" w:cs="Arial"/>
          <w:lang w:eastAsia="en-GB"/>
        </w:rPr>
      </w:pPr>
      <w:r>
        <w:rPr>
          <w:rFonts w:ascii="Arial" w:hAnsi="Arial" w:cs="Arial"/>
          <w:lang w:eastAsia="en-GB"/>
        </w:rPr>
        <w:t xml:space="preserve">The ExCeL campus map </w:t>
      </w:r>
      <w:hyperlink r:id="rId6" w:history="1">
        <w:r w:rsidR="00082063" w:rsidRPr="00037158">
          <w:rPr>
            <w:rStyle w:val="Hyperlink"/>
            <w:rFonts w:ascii="Arial" w:hAnsi="Arial" w:cs="Arial"/>
            <w:lang w:eastAsia="en-GB"/>
          </w:rPr>
          <w:t>https://www.excel.london/uploads/excel_campus-travel-map_nov23.pdf</w:t>
        </w:r>
      </w:hyperlink>
      <w:r w:rsidR="00082063">
        <w:rPr>
          <w:rFonts w:ascii="Arial" w:hAnsi="Arial" w:cs="Arial"/>
          <w:lang w:eastAsia="en-GB"/>
        </w:rPr>
        <w:t xml:space="preserve"> </w:t>
      </w:r>
      <w:r>
        <w:rPr>
          <w:rFonts w:ascii="Arial" w:hAnsi="Arial" w:cs="Arial"/>
          <w:lang w:eastAsia="en-GB"/>
        </w:rPr>
        <w:t xml:space="preserve">shows the location of the car park. </w:t>
      </w:r>
    </w:p>
    <w:p w14:paraId="63DBDA9B" w14:textId="02DA0158" w:rsidR="00082063" w:rsidRDefault="00082063" w:rsidP="00082063">
      <w:pPr>
        <w:spacing w:line="360" w:lineRule="auto"/>
        <w:rPr>
          <w:rFonts w:ascii="Arial" w:hAnsi="Arial" w:cs="Arial"/>
          <w:lang w:eastAsia="en-GB"/>
        </w:rPr>
      </w:pPr>
      <w:r>
        <w:rPr>
          <w:rFonts w:ascii="Arial" w:hAnsi="Arial" w:cs="Arial"/>
          <w:lang w:eastAsia="en-GB"/>
        </w:rPr>
        <w:t xml:space="preserve">The Ultra Low Emission Zone (ULEZ) includes ExCeL London. Scan the QR code (below) to check whether your vehicle is subject to the ULEZ charge and find out how to pay. </w:t>
      </w:r>
    </w:p>
    <w:p w14:paraId="045E68B2" w14:textId="77777777" w:rsidR="00082063" w:rsidRPr="00A86A65" w:rsidRDefault="00082063" w:rsidP="00082063">
      <w:pPr>
        <w:spacing w:line="360" w:lineRule="auto"/>
        <w:rPr>
          <w:rFonts w:ascii="Arial" w:hAnsi="Arial" w:cs="Arial"/>
          <w:lang w:eastAsia="en-GB"/>
        </w:rPr>
      </w:pPr>
      <w:r>
        <w:rPr>
          <w:noProof/>
        </w:rPr>
        <w:drawing>
          <wp:inline distT="0" distB="0" distL="0" distR="0" wp14:anchorId="34E315DC" wp14:editId="29BE7204">
            <wp:extent cx="2324100" cy="2260600"/>
            <wp:effectExtent l="0" t="0" r="0" b="6350"/>
            <wp:docPr id="2"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qr code on a white background&#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l="9333" t="10222" r="9333" b="10667"/>
                    <a:stretch/>
                  </pic:blipFill>
                  <pic:spPr bwMode="auto">
                    <a:xfrm>
                      <a:off x="0" y="0"/>
                      <a:ext cx="2324100" cy="22606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lang w:eastAsia="en-GB"/>
        </w:rPr>
        <w:t xml:space="preserve"> </w:t>
      </w:r>
    </w:p>
    <w:p w14:paraId="5698238F" w14:textId="09A482DA" w:rsidR="00985FD9" w:rsidRDefault="00082063" w:rsidP="00707BCA">
      <w:pPr>
        <w:spacing w:line="360" w:lineRule="auto"/>
        <w:rPr>
          <w:rFonts w:ascii="Arial" w:hAnsi="Arial" w:cs="Arial"/>
          <w:lang w:eastAsia="en-GB"/>
        </w:rPr>
      </w:pPr>
      <w:r>
        <w:rPr>
          <w:rFonts w:ascii="Arial" w:hAnsi="Arial" w:cs="Arial"/>
          <w:lang w:eastAsia="en-GB"/>
        </w:rPr>
        <w:t xml:space="preserve">Pre-booking is the only way to guarantee a space in the car park at the venue. The car park is designed for vehicles up to a maximum of 1.9m height, although there are a limited number of spaces for vehicles up to 2.8m </w:t>
      </w:r>
    </w:p>
    <w:p w14:paraId="3F8A437E" w14:textId="6A70B3F9" w:rsidR="00082063" w:rsidRDefault="00082063" w:rsidP="00707BCA">
      <w:pPr>
        <w:spacing w:line="360" w:lineRule="auto"/>
        <w:rPr>
          <w:rFonts w:ascii="Arial" w:hAnsi="Arial" w:cs="Arial"/>
          <w:lang w:eastAsia="en-GB"/>
        </w:rPr>
      </w:pPr>
      <w:r>
        <w:rPr>
          <w:rFonts w:ascii="Arial" w:hAnsi="Arial" w:cs="Arial"/>
          <w:lang w:eastAsia="en-GB"/>
        </w:rPr>
        <w:t xml:space="preserve">To pre-book a space, go to the online booking platform here </w:t>
      </w:r>
      <w:hyperlink r:id="rId8" w:history="1">
        <w:r w:rsidRPr="00037158">
          <w:rPr>
            <w:rStyle w:val="Hyperlink"/>
            <w:rFonts w:ascii="Arial" w:hAnsi="Arial" w:cs="Arial"/>
            <w:lang w:eastAsia="en-GB"/>
          </w:rPr>
          <w:t>https://excellondon.aeroparker.com/book/EXCEL/Parking?parkingCmd=collectParkingDetails</w:t>
        </w:r>
      </w:hyperlink>
      <w:r>
        <w:rPr>
          <w:rFonts w:ascii="Arial" w:hAnsi="Arial" w:cs="Arial"/>
          <w:lang w:eastAsia="en-GB"/>
        </w:rPr>
        <w:t xml:space="preserve">. It may be possible to park on the day without having pre-booked depending on the number of spaces that have been pre-booked. Payment can be made on site at the payment machines in the car park lobbies. Parking costs £25 </w:t>
      </w:r>
      <w:r w:rsidR="00411B5A">
        <w:rPr>
          <w:rFonts w:ascii="Arial" w:hAnsi="Arial" w:cs="Arial"/>
          <w:lang w:eastAsia="en-GB"/>
        </w:rPr>
        <w:t>per day</w:t>
      </w:r>
      <w:r>
        <w:rPr>
          <w:rFonts w:ascii="Arial" w:hAnsi="Arial" w:cs="Arial"/>
          <w:lang w:eastAsia="en-GB"/>
        </w:rPr>
        <w:t xml:space="preserve">. </w:t>
      </w:r>
    </w:p>
    <w:p w14:paraId="5B99E2F6" w14:textId="2F963BB3" w:rsidR="00082063" w:rsidRDefault="00082063" w:rsidP="00707BCA">
      <w:pPr>
        <w:spacing w:line="360" w:lineRule="auto"/>
        <w:rPr>
          <w:rFonts w:ascii="Arial" w:hAnsi="Arial" w:cs="Arial"/>
          <w:lang w:eastAsia="en-GB"/>
        </w:rPr>
      </w:pPr>
      <w:r>
        <w:rPr>
          <w:rFonts w:ascii="Arial" w:hAnsi="Arial" w:cs="Arial"/>
          <w:lang w:eastAsia="en-GB"/>
        </w:rPr>
        <w:t xml:space="preserve">Blue badge holders can park in the disabled parking bays. Parking costs £25 </w:t>
      </w:r>
      <w:r w:rsidR="00411B5A">
        <w:rPr>
          <w:rFonts w:ascii="Arial" w:hAnsi="Arial" w:cs="Arial"/>
          <w:lang w:eastAsia="en-GB"/>
        </w:rPr>
        <w:t>per day</w:t>
      </w:r>
      <w:r>
        <w:rPr>
          <w:rFonts w:ascii="Arial" w:hAnsi="Arial" w:cs="Arial"/>
          <w:lang w:eastAsia="en-GB"/>
        </w:rPr>
        <w:t xml:space="preserve">. There is a fine of £80 for parking in a disabled bay without displaying a valid disabled badge. </w:t>
      </w:r>
    </w:p>
    <w:p w14:paraId="3C1B6040" w14:textId="38DCE962" w:rsidR="00082063" w:rsidRDefault="00082063" w:rsidP="00707BCA">
      <w:pPr>
        <w:spacing w:line="360" w:lineRule="auto"/>
        <w:rPr>
          <w:rFonts w:ascii="Arial" w:hAnsi="Arial" w:cs="Arial"/>
          <w:lang w:eastAsia="en-GB"/>
        </w:rPr>
      </w:pPr>
      <w:r>
        <w:rPr>
          <w:rFonts w:ascii="Arial" w:hAnsi="Arial" w:cs="Arial"/>
          <w:lang w:eastAsia="en-GB"/>
        </w:rPr>
        <w:t xml:space="preserve">Motorcycle parking is free and cannot be pre-booked. The designated motorcycle bays in Zone 2 are on the upper level of the car park. </w:t>
      </w:r>
    </w:p>
    <w:p w14:paraId="45CBFE4F" w14:textId="43C13BB3" w:rsidR="009F013B" w:rsidRDefault="009F013B" w:rsidP="00707BCA">
      <w:pPr>
        <w:spacing w:line="360" w:lineRule="auto"/>
        <w:rPr>
          <w:rFonts w:ascii="Arial" w:hAnsi="Arial" w:cs="Arial"/>
          <w:lang w:eastAsia="en-GB"/>
        </w:rPr>
      </w:pPr>
      <w:r>
        <w:rPr>
          <w:rFonts w:ascii="Arial" w:hAnsi="Arial" w:cs="Arial"/>
          <w:lang w:eastAsia="en-GB"/>
        </w:rPr>
        <w:t>If you’re using satellite navigation, please enter postcode E16 1FR</w:t>
      </w:r>
      <w:r w:rsidR="00082063">
        <w:rPr>
          <w:rFonts w:ascii="Arial" w:hAnsi="Arial" w:cs="Arial"/>
          <w:lang w:eastAsia="en-GB"/>
        </w:rPr>
        <w:t xml:space="preserve"> for the entrance of the car park. You can also use the</w:t>
      </w:r>
      <w:r>
        <w:rPr>
          <w:rFonts w:ascii="Arial" w:hAnsi="Arial" w:cs="Arial"/>
          <w:lang w:eastAsia="en-GB"/>
        </w:rPr>
        <w:t xml:space="preserve"> what3words</w:t>
      </w:r>
      <w:r w:rsidR="00082063">
        <w:rPr>
          <w:rFonts w:ascii="Arial" w:hAnsi="Arial" w:cs="Arial"/>
          <w:lang w:eastAsia="en-GB"/>
        </w:rPr>
        <w:t xml:space="preserve"> app or go to the website, and enter the three word address</w:t>
      </w:r>
      <w:r>
        <w:rPr>
          <w:rFonts w:ascii="Arial" w:hAnsi="Arial" w:cs="Arial"/>
          <w:lang w:eastAsia="en-GB"/>
        </w:rPr>
        <w:t xml:space="preserve"> ///</w:t>
      </w:r>
      <w:r w:rsidR="00082063">
        <w:rPr>
          <w:rFonts w:ascii="Arial" w:hAnsi="Arial" w:cs="Arial"/>
          <w:lang w:eastAsia="en-GB"/>
        </w:rPr>
        <w:t xml:space="preserve">cheer.events.began </w:t>
      </w:r>
      <w:hyperlink r:id="rId9" w:history="1">
        <w:r w:rsidR="00082063" w:rsidRPr="00037158">
          <w:rPr>
            <w:rStyle w:val="Hyperlink"/>
            <w:rFonts w:ascii="Arial" w:hAnsi="Arial" w:cs="Arial"/>
            <w:lang w:eastAsia="en-GB"/>
          </w:rPr>
          <w:t>https://what3words.com/cheer.events.began</w:t>
        </w:r>
      </w:hyperlink>
      <w:r>
        <w:rPr>
          <w:rFonts w:ascii="Arial" w:hAnsi="Arial" w:cs="Arial"/>
          <w:lang w:eastAsia="en-GB"/>
        </w:rPr>
        <w:t>.</w:t>
      </w:r>
    </w:p>
    <w:sectPr w:rsidR="009F013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CEE10" w14:textId="77777777" w:rsidR="00314386" w:rsidRDefault="00314386" w:rsidP="00314386">
      <w:pPr>
        <w:spacing w:after="0" w:line="240" w:lineRule="auto"/>
      </w:pPr>
      <w:r>
        <w:separator/>
      </w:r>
    </w:p>
  </w:endnote>
  <w:endnote w:type="continuationSeparator" w:id="0">
    <w:p w14:paraId="2492058B" w14:textId="77777777" w:rsidR="00314386" w:rsidRDefault="00314386" w:rsidP="00314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293A8" w14:textId="77777777" w:rsidR="00314386" w:rsidRDefault="00314386" w:rsidP="00314386">
      <w:pPr>
        <w:spacing w:after="0" w:line="240" w:lineRule="auto"/>
      </w:pPr>
      <w:r>
        <w:separator/>
      </w:r>
    </w:p>
  </w:footnote>
  <w:footnote w:type="continuationSeparator" w:id="0">
    <w:p w14:paraId="714850AE" w14:textId="77777777" w:rsidR="00314386" w:rsidRDefault="00314386" w:rsidP="00314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86F3" w14:textId="2204A4AE" w:rsidR="00314386" w:rsidRDefault="00314386" w:rsidP="00314386">
    <w:pPr>
      <w:pStyle w:val="Heading2"/>
    </w:pPr>
    <w:r>
      <w:rPr>
        <w:noProof/>
        <w:lang w:eastAsia="en-GB"/>
      </w:rPr>
      <w:drawing>
        <wp:anchor distT="0" distB="0" distL="114300" distR="114300" simplePos="0" relativeHeight="251659264" behindDoc="0" locked="1" layoutInCell="1" allowOverlap="0" wp14:anchorId="742B9C5E" wp14:editId="481AA5CE">
          <wp:simplePos x="0" y="0"/>
          <wp:positionH relativeFrom="page">
            <wp:posOffset>6121400</wp:posOffset>
          </wp:positionH>
          <wp:positionV relativeFrom="page">
            <wp:align>top</wp:align>
          </wp:positionV>
          <wp:extent cx="1160780" cy="914400"/>
          <wp:effectExtent l="0" t="0" r="1270" b="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60780" cy="914400"/>
                  </a:xfrm>
                  <a:prstGeom prst="rect">
                    <a:avLst/>
                  </a:prstGeom>
                </pic:spPr>
              </pic:pic>
            </a:graphicData>
          </a:graphic>
          <wp14:sizeRelH relativeFrom="margin">
            <wp14:pctWidth>0</wp14:pctWidth>
          </wp14:sizeRelH>
          <wp14:sizeRelV relativeFrom="margin">
            <wp14:pctHeight>0</wp14:pctHeight>
          </wp14:sizeRelV>
        </wp:anchor>
      </w:drawing>
    </w:r>
    <w:r>
      <w:t>Exhibitor manual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386"/>
    <w:rsid w:val="00082063"/>
    <w:rsid w:val="00314386"/>
    <w:rsid w:val="00411B5A"/>
    <w:rsid w:val="00707BCA"/>
    <w:rsid w:val="00985FD9"/>
    <w:rsid w:val="009F013B"/>
    <w:rsid w:val="00A86A65"/>
    <w:rsid w:val="00FA31CB"/>
    <w:rsid w:val="00FC4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F6E9"/>
  <w15:chartTrackingRefBased/>
  <w15:docId w15:val="{8F9F89A4-2F39-490E-9C60-1959A1EE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14386"/>
    <w:pPr>
      <w:keepNext/>
      <w:keepLines/>
      <w:spacing w:before="240" w:after="120" w:line="360" w:lineRule="auto"/>
      <w:outlineLvl w:val="1"/>
    </w:pPr>
    <w:rPr>
      <w:rFonts w:ascii="Arial" w:eastAsiaTheme="majorEastAsia" w:hAnsi="Arial" w:cstheme="majorBidi"/>
      <w:b/>
      <w:color w:val="E03C3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143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14386"/>
  </w:style>
  <w:style w:type="character" w:customStyle="1" w:styleId="eop">
    <w:name w:val="eop"/>
    <w:basedOn w:val="DefaultParagraphFont"/>
    <w:rsid w:val="00314386"/>
  </w:style>
  <w:style w:type="character" w:styleId="Hyperlink">
    <w:name w:val="Hyperlink"/>
    <w:basedOn w:val="DefaultParagraphFont"/>
    <w:uiPriority w:val="99"/>
    <w:unhideWhenUsed/>
    <w:rsid w:val="00314386"/>
    <w:rPr>
      <w:color w:val="0563C1" w:themeColor="hyperlink"/>
      <w:u w:val="single"/>
    </w:rPr>
  </w:style>
  <w:style w:type="character" w:styleId="UnresolvedMention">
    <w:name w:val="Unresolved Mention"/>
    <w:basedOn w:val="DefaultParagraphFont"/>
    <w:uiPriority w:val="99"/>
    <w:semiHidden/>
    <w:unhideWhenUsed/>
    <w:rsid w:val="00314386"/>
    <w:rPr>
      <w:color w:val="605E5C"/>
      <w:shd w:val="clear" w:color="auto" w:fill="E1DFDD"/>
    </w:rPr>
  </w:style>
  <w:style w:type="paragraph" w:styleId="Header">
    <w:name w:val="header"/>
    <w:basedOn w:val="Normal"/>
    <w:link w:val="HeaderChar"/>
    <w:uiPriority w:val="99"/>
    <w:unhideWhenUsed/>
    <w:rsid w:val="003143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386"/>
  </w:style>
  <w:style w:type="paragraph" w:styleId="Footer">
    <w:name w:val="footer"/>
    <w:basedOn w:val="Normal"/>
    <w:link w:val="FooterChar"/>
    <w:uiPriority w:val="99"/>
    <w:unhideWhenUsed/>
    <w:rsid w:val="003143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386"/>
  </w:style>
  <w:style w:type="character" w:customStyle="1" w:styleId="Heading2Char">
    <w:name w:val="Heading 2 Char"/>
    <w:basedOn w:val="DefaultParagraphFont"/>
    <w:link w:val="Heading2"/>
    <w:uiPriority w:val="9"/>
    <w:rsid w:val="00314386"/>
    <w:rPr>
      <w:rFonts w:ascii="Arial" w:eastAsiaTheme="majorEastAsia" w:hAnsi="Arial" w:cstheme="majorBidi"/>
      <w:b/>
      <w:color w:val="E03C31"/>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82563">
      <w:bodyDiv w:val="1"/>
      <w:marLeft w:val="0"/>
      <w:marRight w:val="0"/>
      <w:marTop w:val="0"/>
      <w:marBottom w:val="0"/>
      <w:divBdr>
        <w:top w:val="none" w:sz="0" w:space="0" w:color="auto"/>
        <w:left w:val="none" w:sz="0" w:space="0" w:color="auto"/>
        <w:bottom w:val="none" w:sz="0" w:space="0" w:color="auto"/>
        <w:right w:val="none" w:sz="0" w:space="0" w:color="auto"/>
      </w:divBdr>
      <w:divsChild>
        <w:div w:id="309793559">
          <w:marLeft w:val="0"/>
          <w:marRight w:val="0"/>
          <w:marTop w:val="0"/>
          <w:marBottom w:val="0"/>
          <w:divBdr>
            <w:top w:val="none" w:sz="0" w:space="0" w:color="auto"/>
            <w:left w:val="none" w:sz="0" w:space="0" w:color="auto"/>
            <w:bottom w:val="none" w:sz="0" w:space="0" w:color="auto"/>
            <w:right w:val="none" w:sz="0" w:space="0" w:color="auto"/>
          </w:divBdr>
        </w:div>
        <w:div w:id="1730349408">
          <w:marLeft w:val="0"/>
          <w:marRight w:val="0"/>
          <w:marTop w:val="0"/>
          <w:marBottom w:val="0"/>
          <w:divBdr>
            <w:top w:val="none" w:sz="0" w:space="0" w:color="auto"/>
            <w:left w:val="none" w:sz="0" w:space="0" w:color="auto"/>
            <w:bottom w:val="none" w:sz="0" w:space="0" w:color="auto"/>
            <w:right w:val="none" w:sz="0" w:space="0" w:color="auto"/>
          </w:divBdr>
        </w:div>
        <w:div w:id="628705316">
          <w:marLeft w:val="0"/>
          <w:marRight w:val="0"/>
          <w:marTop w:val="0"/>
          <w:marBottom w:val="0"/>
          <w:divBdr>
            <w:top w:val="none" w:sz="0" w:space="0" w:color="auto"/>
            <w:left w:val="none" w:sz="0" w:space="0" w:color="auto"/>
            <w:bottom w:val="none" w:sz="0" w:space="0" w:color="auto"/>
            <w:right w:val="none" w:sz="0" w:space="0" w:color="auto"/>
          </w:divBdr>
        </w:div>
      </w:divsChild>
    </w:div>
    <w:div w:id="1778256195">
      <w:bodyDiv w:val="1"/>
      <w:marLeft w:val="0"/>
      <w:marRight w:val="0"/>
      <w:marTop w:val="0"/>
      <w:marBottom w:val="0"/>
      <w:divBdr>
        <w:top w:val="none" w:sz="0" w:space="0" w:color="auto"/>
        <w:left w:val="none" w:sz="0" w:space="0" w:color="auto"/>
        <w:bottom w:val="none" w:sz="0" w:space="0" w:color="auto"/>
        <w:right w:val="none" w:sz="0" w:space="0" w:color="auto"/>
      </w:divBdr>
      <w:divsChild>
        <w:div w:id="2071800683">
          <w:marLeft w:val="0"/>
          <w:marRight w:val="0"/>
          <w:marTop w:val="0"/>
          <w:marBottom w:val="0"/>
          <w:divBdr>
            <w:top w:val="none" w:sz="0" w:space="0" w:color="auto"/>
            <w:left w:val="none" w:sz="0" w:space="0" w:color="auto"/>
            <w:bottom w:val="none" w:sz="0" w:space="0" w:color="auto"/>
            <w:right w:val="none" w:sz="0" w:space="0" w:color="auto"/>
          </w:divBdr>
        </w:div>
        <w:div w:id="911162668">
          <w:marLeft w:val="0"/>
          <w:marRight w:val="0"/>
          <w:marTop w:val="0"/>
          <w:marBottom w:val="0"/>
          <w:divBdr>
            <w:top w:val="none" w:sz="0" w:space="0" w:color="auto"/>
            <w:left w:val="none" w:sz="0" w:space="0" w:color="auto"/>
            <w:bottom w:val="none" w:sz="0" w:space="0" w:color="auto"/>
            <w:right w:val="none" w:sz="0" w:space="0" w:color="auto"/>
          </w:divBdr>
        </w:div>
        <w:div w:id="1420633747">
          <w:marLeft w:val="0"/>
          <w:marRight w:val="0"/>
          <w:marTop w:val="0"/>
          <w:marBottom w:val="0"/>
          <w:divBdr>
            <w:top w:val="none" w:sz="0" w:space="0" w:color="auto"/>
            <w:left w:val="none" w:sz="0" w:space="0" w:color="auto"/>
            <w:bottom w:val="none" w:sz="0" w:space="0" w:color="auto"/>
            <w:right w:val="none" w:sz="0" w:space="0" w:color="auto"/>
          </w:divBdr>
        </w:div>
        <w:div w:id="1846627856">
          <w:marLeft w:val="0"/>
          <w:marRight w:val="0"/>
          <w:marTop w:val="0"/>
          <w:marBottom w:val="0"/>
          <w:divBdr>
            <w:top w:val="none" w:sz="0" w:space="0" w:color="auto"/>
            <w:left w:val="none" w:sz="0" w:space="0" w:color="auto"/>
            <w:bottom w:val="none" w:sz="0" w:space="0" w:color="auto"/>
            <w:right w:val="none" w:sz="0" w:space="0" w:color="auto"/>
          </w:divBdr>
        </w:div>
      </w:divsChild>
    </w:div>
    <w:div w:id="1932270932">
      <w:bodyDiv w:val="1"/>
      <w:marLeft w:val="0"/>
      <w:marRight w:val="0"/>
      <w:marTop w:val="0"/>
      <w:marBottom w:val="0"/>
      <w:divBdr>
        <w:top w:val="none" w:sz="0" w:space="0" w:color="auto"/>
        <w:left w:val="none" w:sz="0" w:space="0" w:color="auto"/>
        <w:bottom w:val="none" w:sz="0" w:space="0" w:color="auto"/>
        <w:right w:val="none" w:sz="0" w:space="0" w:color="auto"/>
      </w:divBdr>
      <w:divsChild>
        <w:div w:id="757750724">
          <w:marLeft w:val="0"/>
          <w:marRight w:val="0"/>
          <w:marTop w:val="0"/>
          <w:marBottom w:val="0"/>
          <w:divBdr>
            <w:top w:val="none" w:sz="0" w:space="0" w:color="auto"/>
            <w:left w:val="none" w:sz="0" w:space="0" w:color="auto"/>
            <w:bottom w:val="none" w:sz="0" w:space="0" w:color="auto"/>
            <w:right w:val="none" w:sz="0" w:space="0" w:color="auto"/>
          </w:divBdr>
        </w:div>
        <w:div w:id="327251116">
          <w:marLeft w:val="0"/>
          <w:marRight w:val="0"/>
          <w:marTop w:val="0"/>
          <w:marBottom w:val="0"/>
          <w:divBdr>
            <w:top w:val="none" w:sz="0" w:space="0" w:color="auto"/>
            <w:left w:val="none" w:sz="0" w:space="0" w:color="auto"/>
            <w:bottom w:val="none" w:sz="0" w:space="0" w:color="auto"/>
            <w:right w:val="none" w:sz="0" w:space="0" w:color="auto"/>
          </w:divBdr>
        </w:div>
        <w:div w:id="342126833">
          <w:marLeft w:val="0"/>
          <w:marRight w:val="0"/>
          <w:marTop w:val="0"/>
          <w:marBottom w:val="0"/>
          <w:divBdr>
            <w:top w:val="none" w:sz="0" w:space="0" w:color="auto"/>
            <w:left w:val="none" w:sz="0" w:space="0" w:color="auto"/>
            <w:bottom w:val="none" w:sz="0" w:space="0" w:color="auto"/>
            <w:right w:val="none" w:sz="0" w:space="0" w:color="auto"/>
          </w:divBdr>
        </w:div>
        <w:div w:id="2113696759">
          <w:marLeft w:val="0"/>
          <w:marRight w:val="0"/>
          <w:marTop w:val="0"/>
          <w:marBottom w:val="0"/>
          <w:divBdr>
            <w:top w:val="none" w:sz="0" w:space="0" w:color="auto"/>
            <w:left w:val="none" w:sz="0" w:space="0" w:color="auto"/>
            <w:bottom w:val="none" w:sz="0" w:space="0" w:color="auto"/>
            <w:right w:val="none" w:sz="0" w:space="0" w:color="auto"/>
          </w:divBdr>
        </w:div>
        <w:div w:id="1800219332">
          <w:marLeft w:val="0"/>
          <w:marRight w:val="0"/>
          <w:marTop w:val="0"/>
          <w:marBottom w:val="0"/>
          <w:divBdr>
            <w:top w:val="none" w:sz="0" w:space="0" w:color="auto"/>
            <w:left w:val="none" w:sz="0" w:space="0" w:color="auto"/>
            <w:bottom w:val="none" w:sz="0" w:space="0" w:color="auto"/>
            <w:right w:val="none" w:sz="0" w:space="0" w:color="auto"/>
          </w:divBdr>
        </w:div>
        <w:div w:id="1035808430">
          <w:marLeft w:val="0"/>
          <w:marRight w:val="0"/>
          <w:marTop w:val="0"/>
          <w:marBottom w:val="0"/>
          <w:divBdr>
            <w:top w:val="none" w:sz="0" w:space="0" w:color="auto"/>
            <w:left w:val="none" w:sz="0" w:space="0" w:color="auto"/>
            <w:bottom w:val="none" w:sz="0" w:space="0" w:color="auto"/>
            <w:right w:val="none" w:sz="0" w:space="0" w:color="auto"/>
          </w:divBdr>
        </w:div>
        <w:div w:id="1460877840">
          <w:marLeft w:val="0"/>
          <w:marRight w:val="0"/>
          <w:marTop w:val="0"/>
          <w:marBottom w:val="0"/>
          <w:divBdr>
            <w:top w:val="none" w:sz="0" w:space="0" w:color="auto"/>
            <w:left w:val="none" w:sz="0" w:space="0" w:color="auto"/>
            <w:bottom w:val="none" w:sz="0" w:space="0" w:color="auto"/>
            <w:right w:val="none" w:sz="0" w:space="0" w:color="auto"/>
          </w:divBdr>
        </w:div>
        <w:div w:id="563226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cellondon.aeroparker.com/book/EXCEL/Parking?parkingCmd=collectParkingDetails"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xcel.london/uploads/excel_campus-travel-map_nov23.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hat3words.com/cheer.events.beg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McLean</dc:creator>
  <cp:keywords/>
  <dc:description/>
  <cp:lastModifiedBy>Lauren McLean</cp:lastModifiedBy>
  <cp:revision>4</cp:revision>
  <dcterms:created xsi:type="dcterms:W3CDTF">2023-06-01T12:14:00Z</dcterms:created>
  <dcterms:modified xsi:type="dcterms:W3CDTF">2024-02-28T11:42:00Z</dcterms:modified>
</cp:coreProperties>
</file>